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D868" w14:textId="21E76E0A" w:rsidR="00227A59" w:rsidRPr="009F1EC8" w:rsidRDefault="00A53F7F" w:rsidP="009E1D5D">
      <w:pPr>
        <w:tabs>
          <w:tab w:val="left" w:pos="5827"/>
        </w:tabs>
        <w:jc w:val="both"/>
        <w:rPr>
          <w:sz w:val="24"/>
          <w:lang w:val="it-IT"/>
        </w:rPr>
      </w:pPr>
      <w:r w:rsidRPr="009F1EC8">
        <w:rPr>
          <w:b/>
          <w:i/>
          <w:sz w:val="24"/>
          <w:lang w:val="it-IT"/>
        </w:rPr>
        <w:t xml:space="preserve">Allegato </w:t>
      </w:r>
      <w:proofErr w:type="gramStart"/>
      <w:r w:rsidR="00017BCB" w:rsidRPr="009F1EC8">
        <w:rPr>
          <w:b/>
          <w:i/>
          <w:sz w:val="24"/>
          <w:lang w:val="it-IT"/>
        </w:rPr>
        <w:t xml:space="preserve">14 </w:t>
      </w:r>
      <w:r w:rsidRPr="009F1EC8">
        <w:rPr>
          <w:b/>
          <w:i/>
          <w:sz w:val="24"/>
          <w:lang w:val="it-IT"/>
        </w:rPr>
        <w:t xml:space="preserve"> </w:t>
      </w:r>
      <w:r w:rsidR="00017BCB" w:rsidRPr="009F1EC8">
        <w:rPr>
          <w:b/>
          <w:i/>
          <w:sz w:val="24"/>
          <w:lang w:val="it-IT"/>
        </w:rPr>
        <w:t>-</w:t>
      </w:r>
      <w:proofErr w:type="gramEnd"/>
      <w:r w:rsidR="00EA2A93" w:rsidRPr="009F1EC8">
        <w:rPr>
          <w:b/>
          <w:i/>
          <w:sz w:val="24"/>
          <w:lang w:val="it-IT"/>
        </w:rPr>
        <w:t xml:space="preserve"> </w:t>
      </w:r>
      <w:r w:rsidR="00017BCB" w:rsidRPr="009F1EC8">
        <w:rPr>
          <w:b/>
          <w:i/>
          <w:sz w:val="24"/>
          <w:lang w:val="it-IT"/>
        </w:rPr>
        <w:t xml:space="preserve"> ANOMALIE, PENALITA’ E RECUPERI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5"/>
        <w:gridCol w:w="3412"/>
        <w:gridCol w:w="2835"/>
      </w:tblGrid>
      <w:tr w:rsidR="00FA141D" w:rsidRPr="009F1EC8" w14:paraId="01EE3643" w14:textId="77777777" w:rsidTr="0029037C">
        <w:trPr>
          <w:trHeight w:val="554"/>
        </w:trPr>
        <w:tc>
          <w:tcPr>
            <w:tcW w:w="460" w:type="dxa"/>
            <w:shd w:val="clear" w:color="auto" w:fill="auto"/>
          </w:tcPr>
          <w:p w14:paraId="4B2D1B88" w14:textId="77777777" w:rsidR="00111DB2" w:rsidRPr="009F1EC8" w:rsidRDefault="00111DB2" w:rsidP="0011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14:paraId="1C8615DD" w14:textId="77777777" w:rsidR="00111DB2" w:rsidRPr="009F1EC8" w:rsidRDefault="00111DB2" w:rsidP="0011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  <w:t>ANOMALIA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F017083" w14:textId="77777777" w:rsidR="00111DB2" w:rsidRPr="009F1EC8" w:rsidRDefault="00111DB2" w:rsidP="0029037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  <w:t>PENALITÀ</w:t>
            </w:r>
          </w:p>
        </w:tc>
        <w:tc>
          <w:tcPr>
            <w:tcW w:w="2835" w:type="dxa"/>
          </w:tcPr>
          <w:p w14:paraId="622B43FF" w14:textId="77777777" w:rsidR="00FA141D" w:rsidRPr="009F1EC8" w:rsidRDefault="00FA141D" w:rsidP="0029037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</w:p>
          <w:p w14:paraId="5CA8D041" w14:textId="534A3DA2" w:rsidR="00111DB2" w:rsidRPr="009F1EC8" w:rsidRDefault="00FA141D" w:rsidP="0029037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  <w:t>RECUPERI</w:t>
            </w:r>
          </w:p>
          <w:p w14:paraId="55463864" w14:textId="00807F85" w:rsidR="00FA141D" w:rsidRPr="009F1EC8" w:rsidRDefault="00FA141D" w:rsidP="0029037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it-IT" w:eastAsia="it-IT"/>
              </w:rPr>
            </w:pPr>
          </w:p>
        </w:tc>
      </w:tr>
      <w:tr w:rsidR="00FA141D" w:rsidRPr="009F1EC8" w14:paraId="00CDBF30" w14:textId="77777777" w:rsidTr="0029037C">
        <w:tc>
          <w:tcPr>
            <w:tcW w:w="460" w:type="dxa"/>
            <w:shd w:val="clear" w:color="auto" w:fill="auto"/>
          </w:tcPr>
          <w:p w14:paraId="2AA46B54" w14:textId="77777777" w:rsidR="00FA141D" w:rsidRPr="009F1EC8" w:rsidRDefault="00FA141D" w:rsidP="00FA1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</w:p>
          <w:p w14:paraId="00B637D5" w14:textId="77777777" w:rsidR="00FA141D" w:rsidRPr="009F1EC8" w:rsidRDefault="00FA141D" w:rsidP="00FA1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</w:t>
            </w:r>
          </w:p>
          <w:p w14:paraId="6988A757" w14:textId="77777777" w:rsidR="00FA141D" w:rsidRPr="009F1EC8" w:rsidRDefault="00FA141D" w:rsidP="00FA1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0F4" w14:textId="34F57A93" w:rsidR="00FA141D" w:rsidRPr="009F1EC8" w:rsidRDefault="00FA141D" w:rsidP="00FA14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assenza</w:t>
            </w:r>
            <w:r w:rsidRPr="009F1EC8">
              <w:rPr>
                <w:lang w:val="it-IT"/>
              </w:rPr>
              <w:t xml:space="preserve"> di registro di carico e scarico ovvero, in caso di contabilità informatizzata, di non utilizzo 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889C" w14:textId="772243C8" w:rsidR="00FA141D" w:rsidRPr="009F1EC8" w:rsidRDefault="00FA141D" w:rsidP="00FA14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esclusione</w:t>
            </w:r>
            <w:r w:rsidRPr="009F1EC8">
              <w:rPr>
                <w:lang w:val="it-IT"/>
              </w:rPr>
              <w:t xml:space="preserve"> dalla partecipazione al programma in corso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8598" w14:textId="788F521A" w:rsidR="00FA141D" w:rsidRPr="009F1EC8" w:rsidRDefault="00FA141D" w:rsidP="00FA14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193845" w:rsidRPr="009F1EC8" w14:paraId="4D3591AD" w14:textId="77777777" w:rsidTr="0029037C">
        <w:trPr>
          <w:trHeight w:val="770"/>
        </w:trPr>
        <w:tc>
          <w:tcPr>
            <w:tcW w:w="460" w:type="dxa"/>
            <w:shd w:val="clear" w:color="auto" w:fill="auto"/>
            <w:vAlign w:val="center"/>
          </w:tcPr>
          <w:p w14:paraId="702C32EE" w14:textId="77777777" w:rsidR="00193845" w:rsidRPr="009F1EC8" w:rsidRDefault="00193845" w:rsidP="001938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67B" w14:textId="59B541CF" w:rsidR="00193845" w:rsidRPr="009F1EC8" w:rsidRDefault="00193845" w:rsidP="00193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assenza</w:t>
            </w:r>
            <w:r w:rsidRPr="009F1EC8">
              <w:rPr>
                <w:lang w:val="it-IT"/>
              </w:rPr>
              <w:t xml:space="preserve"> degli attestati di consegna 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4E94" w14:textId="3DB5AE2D" w:rsidR="00193845" w:rsidRPr="009F1EC8" w:rsidRDefault="00193845" w:rsidP="00193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esclusione</w:t>
            </w:r>
            <w:r w:rsidRPr="009F1EC8">
              <w:rPr>
                <w:lang w:val="it-IT"/>
              </w:rPr>
              <w:t xml:space="preserve"> dalla partecipazione al programma in corso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20F" w14:textId="7DE7B7EE" w:rsidR="00193845" w:rsidRPr="009F1EC8" w:rsidRDefault="00193845" w:rsidP="001938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6A1229" w:rsidRPr="009F1EC8" w14:paraId="7D9979C9" w14:textId="77777777" w:rsidTr="0029037C">
        <w:tc>
          <w:tcPr>
            <w:tcW w:w="460" w:type="dxa"/>
            <w:shd w:val="clear" w:color="auto" w:fill="auto"/>
          </w:tcPr>
          <w:p w14:paraId="1B2266BA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</w:p>
          <w:p w14:paraId="11CBAEFC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CAF6" w14:textId="4CA7E77D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assenza</w:t>
            </w:r>
            <w:r w:rsidRPr="009F1EC8">
              <w:rPr>
                <w:lang w:val="it-IT"/>
              </w:rPr>
              <w:t xml:space="preserve"> delle dichiarazioni di consegna</w:t>
            </w:r>
            <w:r w:rsidRPr="009F1EC8">
              <w:rPr>
                <w:b/>
                <w:bCs/>
                <w:lang w:val="it-IT"/>
              </w:rPr>
              <w:t xml:space="preserve"> </w:t>
            </w:r>
            <w:r w:rsidRPr="009F1EC8">
              <w:rPr>
                <w:lang w:val="it-IT"/>
              </w:rPr>
              <w:t xml:space="preserve">ovvero, in caso di contabilità informatizzata, di non utilizzo 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68C" w14:textId="2534FB9A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esclusione</w:t>
            </w:r>
            <w:r w:rsidRPr="009F1EC8">
              <w:rPr>
                <w:lang w:val="it-IT"/>
              </w:rPr>
              <w:t xml:space="preserve"> dalla partecipazione al programma in corso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1821" w14:textId="7CA519DC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6A1229" w:rsidRPr="009F1EC8" w14:paraId="69DBAACE" w14:textId="77777777" w:rsidTr="0029037C">
        <w:tc>
          <w:tcPr>
            <w:tcW w:w="460" w:type="dxa"/>
            <w:shd w:val="clear" w:color="auto" w:fill="auto"/>
            <w:vAlign w:val="center"/>
          </w:tcPr>
          <w:p w14:paraId="03E1FF05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24FB" w14:textId="33F56A08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 xml:space="preserve">tenuta dei registri </w:t>
            </w:r>
            <w:r w:rsidRPr="009F1EC8">
              <w:rPr>
                <w:b/>
                <w:bCs/>
                <w:lang w:val="it-IT"/>
              </w:rPr>
              <w:t>non conforme,</w:t>
            </w:r>
            <w:r w:rsidRPr="009F1EC8">
              <w:rPr>
                <w:lang w:val="it-IT"/>
              </w:rPr>
              <w:t xml:space="preserve"> in quanto carenti di informazioni o recanti informazioni errate o non congruenti con le giacenze di magazzino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7393" w14:textId="7F391E9D" w:rsidR="006A1229" w:rsidRPr="009F1EC8" w:rsidRDefault="006A1229" w:rsidP="0029037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it-IT" w:eastAsia="it-IT"/>
              </w:rPr>
            </w:pPr>
            <w:proofErr w:type="gramStart"/>
            <w:r w:rsidRPr="009F1EC8">
              <w:rPr>
                <w:b/>
                <w:bCs/>
                <w:lang w:val="it-IT"/>
              </w:rPr>
              <w:t>sospensione</w:t>
            </w:r>
            <w:r w:rsidRPr="009F1EC8">
              <w:rPr>
                <w:lang w:val="it-IT"/>
              </w:rPr>
              <w:t xml:space="preserve">  fino</w:t>
            </w:r>
            <w:proofErr w:type="gramEnd"/>
            <w:r w:rsidRPr="009F1EC8">
              <w:rPr>
                <w:lang w:val="it-IT"/>
              </w:rPr>
              <w:t xml:space="preserve"> all’accertamento del superamento dell’anomalia.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7F55" w14:textId="18B155F1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6A1229" w:rsidRPr="009F1EC8" w14:paraId="65BC01F7" w14:textId="77777777" w:rsidTr="0029037C">
        <w:trPr>
          <w:trHeight w:val="908"/>
        </w:trPr>
        <w:tc>
          <w:tcPr>
            <w:tcW w:w="460" w:type="dxa"/>
            <w:shd w:val="clear" w:color="auto" w:fill="auto"/>
            <w:vAlign w:val="center"/>
          </w:tcPr>
          <w:p w14:paraId="2B349341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61A" w14:textId="75E07BCC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it-IT" w:eastAsia="it-IT"/>
              </w:rPr>
            </w:pPr>
            <w:r w:rsidRPr="009F1EC8">
              <w:rPr>
                <w:lang w:val="it-IT"/>
              </w:rPr>
              <w:t xml:space="preserve">tenuta dei registri cartacei con le pagine </w:t>
            </w:r>
            <w:r w:rsidRPr="009F1EC8">
              <w:rPr>
                <w:b/>
                <w:bCs/>
                <w:lang w:val="it-IT"/>
              </w:rPr>
              <w:t>prive</w:t>
            </w:r>
            <w:r w:rsidRPr="009F1EC8">
              <w:rPr>
                <w:lang w:val="it-IT"/>
              </w:rPr>
              <w:t xml:space="preserve"> del numero e/o della firma del legale rappresentante e/o del timbro 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43D8" w14:textId="5F16F15D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sospensione</w:t>
            </w:r>
            <w:r w:rsidRPr="009F1EC8">
              <w:rPr>
                <w:lang w:val="it-IT"/>
              </w:rPr>
              <w:t xml:space="preserve"> fino all’accertamento del superamento dell’anomalia.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8B7D" w14:textId="1C941AB6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  <w:tr w:rsidR="006A1229" w:rsidRPr="009F1EC8" w14:paraId="246A2D03" w14:textId="77777777" w:rsidTr="0029037C">
        <w:trPr>
          <w:trHeight w:val="1133"/>
        </w:trPr>
        <w:tc>
          <w:tcPr>
            <w:tcW w:w="460" w:type="dxa"/>
            <w:shd w:val="clear" w:color="auto" w:fill="auto"/>
          </w:tcPr>
          <w:p w14:paraId="78A44C79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</w:p>
          <w:p w14:paraId="5216C5CD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2F73" w14:textId="14EB79F6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 xml:space="preserve">attestati di consegna </w:t>
            </w:r>
            <w:r w:rsidRPr="009F1EC8">
              <w:rPr>
                <w:b/>
                <w:bCs/>
                <w:lang w:val="it-IT"/>
              </w:rPr>
              <w:t xml:space="preserve">non conformi </w:t>
            </w:r>
            <w:r w:rsidRPr="009F1EC8">
              <w:rPr>
                <w:lang w:val="it-IT"/>
              </w:rPr>
              <w:t xml:space="preserve">in quanto carenti di informazioni e/o privi della firma per ricevuta del destinatario e/o del timbro della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30C9" w14:textId="4D585EC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sospensione</w:t>
            </w:r>
            <w:r w:rsidRPr="009F1EC8">
              <w:rPr>
                <w:lang w:val="it-IT"/>
              </w:rPr>
              <w:t xml:space="preserve"> fino all’accertamento del superamento dell’anomalia.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8FA" w14:textId="7716ABAA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6A1229" w:rsidRPr="009F1EC8" w14:paraId="1197C4DC" w14:textId="77777777" w:rsidTr="0029037C">
        <w:trPr>
          <w:trHeight w:val="979"/>
        </w:trPr>
        <w:tc>
          <w:tcPr>
            <w:tcW w:w="460" w:type="dxa"/>
            <w:shd w:val="clear" w:color="auto" w:fill="auto"/>
            <w:vAlign w:val="center"/>
          </w:tcPr>
          <w:p w14:paraId="184D9CCA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BCE8" w14:textId="019FB65C" w:rsidR="006A1229" w:rsidRPr="009F1EC8" w:rsidRDefault="006A1229" w:rsidP="006A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val="it-IT" w:eastAsia="en-US"/>
              </w:rPr>
            </w:pPr>
            <w:r w:rsidRPr="009F1EC8">
              <w:rPr>
                <w:lang w:val="it-IT"/>
              </w:rPr>
              <w:t xml:space="preserve">dichiarazioni di consegna </w:t>
            </w:r>
            <w:r w:rsidRPr="009F1EC8">
              <w:rPr>
                <w:b/>
                <w:bCs/>
                <w:lang w:val="it-IT"/>
              </w:rPr>
              <w:t xml:space="preserve">non conformi </w:t>
            </w:r>
            <w:r w:rsidRPr="009F1EC8">
              <w:rPr>
                <w:lang w:val="it-IT"/>
              </w:rPr>
              <w:t xml:space="preserve">in quanto carenti di </w:t>
            </w:r>
            <w:proofErr w:type="spellStart"/>
            <w:r w:rsidRPr="009F1EC8">
              <w:rPr>
                <w:lang w:val="it-IT"/>
              </w:rPr>
              <w:t>informazionii</w:t>
            </w:r>
            <w:proofErr w:type="spellEnd"/>
            <w:r w:rsidRPr="009F1EC8">
              <w:rPr>
                <w:lang w:val="it-IT"/>
              </w:rPr>
              <w:t xml:space="preserve"> e/o della firma del legale rappresentante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1415" w14:textId="5CBAD290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sospensione</w:t>
            </w:r>
            <w:r w:rsidRPr="009F1EC8">
              <w:rPr>
                <w:lang w:val="it-IT"/>
              </w:rPr>
              <w:t xml:space="preserve"> della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fino all’accertamento del superamento dell’anomalia.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3096" w14:textId="062CBB9A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valore prodotti ricevuti</w:t>
            </w:r>
            <w:r w:rsidRPr="009F1EC8">
              <w:rPr>
                <w:b/>
                <w:bCs/>
                <w:lang w:val="it-IT"/>
              </w:rPr>
              <w:t xml:space="preserve"> e non riconciliati</w:t>
            </w:r>
          </w:p>
        </w:tc>
      </w:tr>
      <w:tr w:rsidR="006A1229" w:rsidRPr="009F1EC8" w14:paraId="1C9CF80B" w14:textId="77777777" w:rsidTr="0029037C">
        <w:trPr>
          <w:trHeight w:val="980"/>
        </w:trPr>
        <w:tc>
          <w:tcPr>
            <w:tcW w:w="460" w:type="dxa"/>
            <w:shd w:val="clear" w:color="auto" w:fill="auto"/>
            <w:vAlign w:val="center"/>
          </w:tcPr>
          <w:p w14:paraId="0667E1A6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59D8" w14:textId="2BA5F578" w:rsidR="006A1229" w:rsidRPr="009F1EC8" w:rsidRDefault="006A1229" w:rsidP="006A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assenza e/o incompletezza </w:t>
            </w:r>
            <w:r w:rsidRPr="009F1EC8">
              <w:rPr>
                <w:lang w:val="it-IT"/>
              </w:rPr>
              <w:t xml:space="preserve">dei fascicoli delle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AAF" w14:textId="443375B9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sospensione </w:t>
            </w:r>
            <w:r w:rsidRPr="009F1EC8">
              <w:rPr>
                <w:lang w:val="it-IT"/>
              </w:rPr>
              <w:t xml:space="preserve">della </w:t>
            </w:r>
            <w:proofErr w:type="spellStart"/>
            <w:proofErr w:type="gramStart"/>
            <w:r w:rsidRPr="009F1EC8">
              <w:rPr>
                <w:lang w:val="it-IT"/>
              </w:rPr>
              <w:t>OpC</w:t>
            </w:r>
            <w:proofErr w:type="spellEnd"/>
            <w:r w:rsidRPr="009F1EC8">
              <w:rPr>
                <w:lang w:val="it-IT"/>
              </w:rPr>
              <w:t xml:space="preserve">  e</w:t>
            </w:r>
            <w:proofErr w:type="gramEnd"/>
            <w:r w:rsidRPr="009F1EC8">
              <w:rPr>
                <w:lang w:val="it-IT"/>
              </w:rPr>
              <w:t xml:space="preserve"> delle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interessate</w:t>
            </w:r>
            <w:r w:rsidR="0029037C" w:rsidRPr="009F1EC8">
              <w:rPr>
                <w:lang w:val="it-IT"/>
              </w:rPr>
              <w:t>,</w:t>
            </w:r>
            <w:r w:rsidRPr="009F1EC8">
              <w:rPr>
                <w:lang w:val="it-IT"/>
              </w:rPr>
              <w:t xml:space="preserve"> fino all’accertamento del superamento dell’anomalia.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AEAC" w14:textId="7261F3A6" w:rsidR="006A1229" w:rsidRPr="009F1EC8" w:rsidRDefault="006A1229" w:rsidP="00F23D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bCs/>
                <w:lang w:val="it-IT"/>
              </w:rPr>
              <w:t xml:space="preserve">valore prodotti ricevuti dalle </w:t>
            </w:r>
            <w:proofErr w:type="spellStart"/>
            <w:r w:rsidRPr="009F1EC8">
              <w:rPr>
                <w:bCs/>
                <w:lang w:val="it-IT"/>
              </w:rPr>
              <w:t>OpT</w:t>
            </w:r>
            <w:proofErr w:type="spellEnd"/>
            <w:r w:rsidRPr="009F1EC8">
              <w:rPr>
                <w:bCs/>
                <w:lang w:val="it-IT"/>
              </w:rPr>
              <w:t xml:space="preserve"> interessate </w:t>
            </w:r>
            <w:r w:rsidR="00F23D07" w:rsidRPr="009F1EC8">
              <w:rPr>
                <w:b/>
                <w:bCs/>
                <w:lang w:val="it-IT"/>
              </w:rPr>
              <w:t>e non riconciliati</w:t>
            </w:r>
          </w:p>
        </w:tc>
      </w:tr>
      <w:tr w:rsidR="006A1229" w:rsidRPr="009F1EC8" w14:paraId="0B24AF7D" w14:textId="77777777" w:rsidTr="0029037C">
        <w:tc>
          <w:tcPr>
            <w:tcW w:w="460" w:type="dxa"/>
            <w:shd w:val="clear" w:color="auto" w:fill="auto"/>
            <w:vAlign w:val="center"/>
          </w:tcPr>
          <w:p w14:paraId="4CE485A1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3DD6" w14:textId="7E613B6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 xml:space="preserve">consegna di prodotto 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</w:t>
            </w:r>
            <w:r w:rsidRPr="009F1EC8">
              <w:rPr>
                <w:b/>
                <w:bCs/>
                <w:lang w:val="it-IT"/>
              </w:rPr>
              <w:t>non presente</w:t>
            </w:r>
            <w:r w:rsidRPr="009F1EC8">
              <w:rPr>
                <w:lang w:val="it-IT"/>
              </w:rPr>
              <w:t xml:space="preserve"> nella domanda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  <w:r w:rsidRPr="009F1EC8">
              <w:rPr>
                <w:lang w:val="it-IT"/>
              </w:rPr>
              <w:t xml:space="preserve"> e il cui fascicolo </w:t>
            </w:r>
            <w:r w:rsidRPr="009F1EC8">
              <w:rPr>
                <w:b/>
                <w:bCs/>
                <w:lang w:val="it-IT"/>
              </w:rPr>
              <w:t>non è presente</w:t>
            </w:r>
            <w:r w:rsidRPr="009F1EC8">
              <w:rPr>
                <w:lang w:val="it-IT"/>
              </w:rPr>
              <w:t xml:space="preserve"> agli atti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6F9" w14:textId="77777777" w:rsidR="006A1229" w:rsidRPr="009F1EC8" w:rsidRDefault="006A1229" w:rsidP="00F23D07">
            <w:pPr>
              <w:spacing w:after="0" w:line="240" w:lineRule="auto"/>
              <w:rPr>
                <w:lang w:val="it-IT"/>
              </w:rPr>
            </w:pPr>
            <w:r w:rsidRPr="009F1EC8">
              <w:rPr>
                <w:b/>
                <w:bCs/>
                <w:lang w:val="it-IT"/>
              </w:rPr>
              <w:t>ammonimento ed esclusione</w:t>
            </w:r>
            <w:r w:rsidR="0029037C" w:rsidRPr="009F1EC8">
              <w:rPr>
                <w:b/>
                <w:bCs/>
                <w:lang w:val="it-IT"/>
              </w:rPr>
              <w:t xml:space="preserve"> della </w:t>
            </w:r>
            <w:proofErr w:type="spellStart"/>
            <w:r w:rsidR="0029037C" w:rsidRPr="009F1EC8">
              <w:rPr>
                <w:b/>
                <w:bCs/>
                <w:lang w:val="it-IT"/>
              </w:rPr>
              <w:t>OpC</w:t>
            </w:r>
            <w:proofErr w:type="spellEnd"/>
            <w:r w:rsidR="00F23D07" w:rsidRPr="009F1EC8">
              <w:rPr>
                <w:b/>
                <w:bCs/>
                <w:lang w:val="it-IT"/>
              </w:rPr>
              <w:t>,</w:t>
            </w:r>
            <w:r w:rsidRPr="009F1EC8">
              <w:rPr>
                <w:lang w:val="it-IT"/>
              </w:rPr>
              <w:t xml:space="preserve"> dalla partecipazione al programma </w:t>
            </w:r>
            <w:r w:rsidR="00F23D07" w:rsidRPr="009F1EC8">
              <w:rPr>
                <w:lang w:val="it-IT"/>
              </w:rPr>
              <w:t xml:space="preserve">in corso, </w:t>
            </w:r>
            <w:r w:rsidRPr="009F1EC8">
              <w:rPr>
                <w:lang w:val="it-IT"/>
              </w:rPr>
              <w:t>in caso di reiterazione dell’anomalia</w:t>
            </w:r>
          </w:p>
          <w:p w14:paraId="433C3E77" w14:textId="4AEFB481" w:rsidR="0029037C" w:rsidRPr="009F1EC8" w:rsidRDefault="0029037C" w:rsidP="00F23D0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41A7" w14:textId="5482CCE0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del valore dei prodotti consegnati</w:t>
            </w:r>
          </w:p>
        </w:tc>
      </w:tr>
      <w:tr w:rsidR="006A1229" w:rsidRPr="009F1EC8" w14:paraId="7A5D9FB0" w14:textId="77777777" w:rsidTr="0029037C">
        <w:trPr>
          <w:trHeight w:val="1605"/>
        </w:trPr>
        <w:tc>
          <w:tcPr>
            <w:tcW w:w="460" w:type="dxa"/>
            <w:shd w:val="clear" w:color="auto" w:fill="auto"/>
            <w:vAlign w:val="center"/>
          </w:tcPr>
          <w:p w14:paraId="196CFFCA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6C3" w14:textId="7D67430E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 xml:space="preserve">consegna di prodotto 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</w:t>
            </w:r>
            <w:r w:rsidRPr="009F1EC8">
              <w:rPr>
                <w:b/>
                <w:bCs/>
                <w:lang w:val="it-IT"/>
              </w:rPr>
              <w:t>presente</w:t>
            </w:r>
            <w:r w:rsidRPr="009F1EC8">
              <w:rPr>
                <w:lang w:val="it-IT"/>
              </w:rPr>
              <w:t xml:space="preserve"> nella domanda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  <w:r w:rsidRPr="009F1EC8">
              <w:rPr>
                <w:lang w:val="it-IT"/>
              </w:rPr>
              <w:t xml:space="preserve"> ma il cui fascicolo </w:t>
            </w:r>
            <w:r w:rsidRPr="009F1EC8">
              <w:rPr>
                <w:b/>
                <w:bCs/>
                <w:lang w:val="it-IT"/>
              </w:rPr>
              <w:t>non è presente</w:t>
            </w:r>
            <w:r w:rsidRPr="009F1EC8">
              <w:rPr>
                <w:lang w:val="it-IT"/>
              </w:rPr>
              <w:t xml:space="preserve"> agli atti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  <w:r w:rsidRPr="009F1EC8">
              <w:rPr>
                <w:lang w:val="it-IT"/>
              </w:rPr>
              <w:t xml:space="preserve">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C55" w14:textId="77777777" w:rsidR="00F23D07" w:rsidRPr="009F1EC8" w:rsidRDefault="00F23D07" w:rsidP="006A1229">
            <w:pPr>
              <w:spacing w:after="0" w:line="240" w:lineRule="auto"/>
              <w:rPr>
                <w:b/>
                <w:bCs/>
                <w:sz w:val="16"/>
                <w:szCs w:val="16"/>
                <w:lang w:val="it-IT"/>
              </w:rPr>
            </w:pPr>
          </w:p>
          <w:p w14:paraId="09E1A48E" w14:textId="4FF7025A" w:rsidR="006A1229" w:rsidRPr="009F1EC8" w:rsidRDefault="006A1229" w:rsidP="006A1229">
            <w:pPr>
              <w:spacing w:after="0" w:line="240" w:lineRule="auto"/>
              <w:rPr>
                <w:lang w:val="it-IT"/>
              </w:rPr>
            </w:pPr>
            <w:r w:rsidRPr="009F1EC8">
              <w:rPr>
                <w:b/>
                <w:bCs/>
                <w:lang w:val="it-IT"/>
              </w:rPr>
              <w:t>ammonimento ed esclusione</w:t>
            </w:r>
            <w:r w:rsidR="0029037C" w:rsidRPr="009F1EC8">
              <w:rPr>
                <w:b/>
                <w:bCs/>
                <w:lang w:val="it-IT"/>
              </w:rPr>
              <w:t xml:space="preserve"> della </w:t>
            </w:r>
            <w:proofErr w:type="spellStart"/>
            <w:r w:rsidR="0029037C" w:rsidRPr="009F1EC8">
              <w:rPr>
                <w:b/>
                <w:bCs/>
                <w:lang w:val="it-IT"/>
              </w:rPr>
              <w:t>OpC</w:t>
            </w:r>
            <w:proofErr w:type="spellEnd"/>
            <w:r w:rsidR="00F23D07" w:rsidRPr="009F1EC8">
              <w:rPr>
                <w:b/>
                <w:bCs/>
                <w:lang w:val="it-IT"/>
              </w:rPr>
              <w:t>,</w:t>
            </w:r>
            <w:r w:rsidRPr="009F1EC8">
              <w:rPr>
                <w:lang w:val="it-IT"/>
              </w:rPr>
              <w:t xml:space="preserve"> dalla partecipazione al programma </w:t>
            </w:r>
            <w:r w:rsidR="00F23D07" w:rsidRPr="009F1EC8">
              <w:rPr>
                <w:lang w:val="it-IT"/>
              </w:rPr>
              <w:t xml:space="preserve">in corso, </w:t>
            </w:r>
            <w:r w:rsidRPr="009F1EC8">
              <w:rPr>
                <w:lang w:val="it-IT"/>
              </w:rPr>
              <w:t>in caso di reiterazione dell’anomalia</w:t>
            </w:r>
          </w:p>
          <w:p w14:paraId="0E790A2B" w14:textId="30727F54" w:rsidR="00F23D07" w:rsidRPr="009F1EC8" w:rsidRDefault="00F23D07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75B" w14:textId="6CCD24B0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del valore dei prodotti consegnati</w:t>
            </w:r>
          </w:p>
        </w:tc>
      </w:tr>
      <w:tr w:rsidR="006A1229" w:rsidRPr="009F1EC8" w14:paraId="24493A76" w14:textId="77777777" w:rsidTr="0029037C">
        <w:tc>
          <w:tcPr>
            <w:tcW w:w="460" w:type="dxa"/>
            <w:shd w:val="clear" w:color="auto" w:fill="auto"/>
            <w:vAlign w:val="center"/>
          </w:tcPr>
          <w:p w14:paraId="74C416C6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1B4E" w14:textId="1FF1884D" w:rsidR="006A1229" w:rsidRPr="009F1EC8" w:rsidRDefault="006A1229" w:rsidP="006A1229">
            <w:pPr>
              <w:spacing w:after="0" w:line="240" w:lineRule="auto"/>
              <w:rPr>
                <w:lang w:val="it-IT"/>
              </w:rPr>
            </w:pPr>
            <w:r w:rsidRPr="009F1EC8">
              <w:rPr>
                <w:lang w:val="it-IT"/>
              </w:rPr>
              <w:t xml:space="preserve">consegna di prodotto 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</w:t>
            </w:r>
            <w:r w:rsidRPr="009F1EC8">
              <w:rPr>
                <w:b/>
                <w:bCs/>
                <w:lang w:val="it-IT"/>
              </w:rPr>
              <w:t>non presente</w:t>
            </w:r>
            <w:r w:rsidRPr="009F1EC8">
              <w:rPr>
                <w:lang w:val="it-IT"/>
              </w:rPr>
              <w:t xml:space="preserve"> nella domanda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  <w:r w:rsidR="00B73B06" w:rsidRPr="009F1EC8">
              <w:rPr>
                <w:lang w:val="it-IT"/>
              </w:rPr>
              <w:t>,</w:t>
            </w:r>
            <w:r w:rsidRPr="009F1EC8">
              <w:rPr>
                <w:lang w:val="it-IT"/>
              </w:rPr>
              <w:t xml:space="preserve"> ma il </w:t>
            </w:r>
            <w:proofErr w:type="gramStart"/>
            <w:r w:rsidRPr="009F1EC8">
              <w:rPr>
                <w:lang w:val="it-IT"/>
              </w:rPr>
              <w:t>cui  fascicolo</w:t>
            </w:r>
            <w:proofErr w:type="gramEnd"/>
            <w:r w:rsidRPr="009F1EC8">
              <w:rPr>
                <w:b/>
                <w:bCs/>
                <w:lang w:val="it-IT"/>
              </w:rPr>
              <w:t xml:space="preserve"> è presente</w:t>
            </w:r>
            <w:r w:rsidRPr="009F1EC8">
              <w:rPr>
                <w:lang w:val="it-IT"/>
              </w:rPr>
              <w:t xml:space="preserve"> agli atti della </w:t>
            </w:r>
            <w:proofErr w:type="spellStart"/>
            <w:r w:rsidRPr="009F1EC8">
              <w:rPr>
                <w:lang w:val="it-IT"/>
              </w:rPr>
              <w:t>OpC</w:t>
            </w:r>
            <w:proofErr w:type="spellEnd"/>
          </w:p>
          <w:p w14:paraId="2A4537FF" w14:textId="61468B4E" w:rsidR="0029037C" w:rsidRPr="009F1EC8" w:rsidRDefault="0029037C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5A7" w14:textId="42294D03" w:rsidR="006A1229" w:rsidRPr="009F1EC8" w:rsidRDefault="006A1229" w:rsidP="006A1229">
            <w:pPr>
              <w:spacing w:after="0" w:line="240" w:lineRule="auto"/>
              <w:jc w:val="both"/>
              <w:rPr>
                <w:lang w:val="it-IT"/>
              </w:rPr>
            </w:pPr>
            <w:r w:rsidRPr="009F1EC8">
              <w:rPr>
                <w:b/>
                <w:bCs/>
                <w:lang w:val="it-IT"/>
              </w:rPr>
              <w:t>ammonimento ed esclusione</w:t>
            </w:r>
            <w:r w:rsidR="0029037C" w:rsidRPr="009F1EC8">
              <w:rPr>
                <w:b/>
                <w:bCs/>
                <w:lang w:val="it-IT"/>
              </w:rPr>
              <w:t xml:space="preserve"> della </w:t>
            </w:r>
            <w:proofErr w:type="spellStart"/>
            <w:r w:rsidR="0029037C" w:rsidRPr="009F1EC8">
              <w:rPr>
                <w:b/>
                <w:bCs/>
                <w:lang w:val="it-IT"/>
              </w:rPr>
              <w:t>OpC</w:t>
            </w:r>
            <w:proofErr w:type="spellEnd"/>
            <w:r w:rsidR="00F23D07" w:rsidRPr="009F1EC8">
              <w:rPr>
                <w:b/>
                <w:bCs/>
                <w:lang w:val="it-IT"/>
              </w:rPr>
              <w:t>,</w:t>
            </w:r>
            <w:r w:rsidRPr="009F1EC8">
              <w:rPr>
                <w:lang w:val="it-IT"/>
              </w:rPr>
              <w:t xml:space="preserve"> dalla partecipazione al programma </w:t>
            </w:r>
            <w:r w:rsidR="00F23D07" w:rsidRPr="009F1EC8">
              <w:rPr>
                <w:lang w:val="it-IT"/>
              </w:rPr>
              <w:t xml:space="preserve">in corso, </w:t>
            </w:r>
            <w:r w:rsidRPr="009F1EC8">
              <w:rPr>
                <w:lang w:val="it-IT"/>
              </w:rPr>
              <w:t>in caso di reiterazione dell’anomalia</w:t>
            </w:r>
          </w:p>
          <w:p w14:paraId="457C41A8" w14:textId="77777777" w:rsidR="0029037C" w:rsidRPr="009F1EC8" w:rsidRDefault="0029037C" w:rsidP="006A1229">
            <w:pPr>
              <w:spacing w:after="0" w:line="240" w:lineRule="auto"/>
              <w:jc w:val="both"/>
              <w:rPr>
                <w:lang w:val="it-IT"/>
              </w:rPr>
            </w:pPr>
          </w:p>
          <w:p w14:paraId="644CB580" w14:textId="63D93BCD" w:rsidR="0029037C" w:rsidRPr="009F1EC8" w:rsidRDefault="0029037C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trike/>
                <w:sz w:val="24"/>
                <w:szCs w:val="24"/>
                <w:lang w:val="it-IT"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CCB5" w14:textId="6C87FAF0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lastRenderedPageBreak/>
              <w:t> </w:t>
            </w:r>
          </w:p>
        </w:tc>
      </w:tr>
      <w:tr w:rsidR="006A1229" w:rsidRPr="009F1EC8" w14:paraId="115A0010" w14:textId="77777777" w:rsidTr="0029037C">
        <w:tc>
          <w:tcPr>
            <w:tcW w:w="460" w:type="dxa"/>
            <w:shd w:val="clear" w:color="auto" w:fill="auto"/>
            <w:vAlign w:val="center"/>
          </w:tcPr>
          <w:p w14:paraId="28547A57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1B4B" w14:textId="611E507D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>non adeguata conservazione del prodotto, tale da determinarne il deterioramento o la decorrenza del termine di scadenza per il consumo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F538" w14:textId="77A9F87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esclusione</w:t>
            </w:r>
            <w:r w:rsidRPr="009F1EC8">
              <w:rPr>
                <w:lang w:val="it-IT"/>
              </w:rPr>
              <w:t xml:space="preserve"> dalla partecipazione al programma in corso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18B" w14:textId="4EAF18EC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recupero </w:t>
            </w:r>
            <w:r w:rsidRPr="009F1EC8">
              <w:rPr>
                <w:lang w:val="it-IT"/>
              </w:rPr>
              <w:t>del controvalore dei prodotti deteriorati e/o scaduti.</w:t>
            </w:r>
          </w:p>
        </w:tc>
      </w:tr>
      <w:tr w:rsidR="006A1229" w:rsidRPr="009F1EC8" w14:paraId="39C07F58" w14:textId="77777777" w:rsidTr="0029037C">
        <w:tc>
          <w:tcPr>
            <w:tcW w:w="460" w:type="dxa"/>
            <w:shd w:val="clear" w:color="auto" w:fill="auto"/>
          </w:tcPr>
          <w:p w14:paraId="44C132FD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</w:p>
          <w:p w14:paraId="42CDF132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13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EA78" w14:textId="108FADB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assenza </w:t>
            </w:r>
            <w:r w:rsidRPr="009F1EC8">
              <w:rPr>
                <w:lang w:val="it-IT"/>
              </w:rPr>
              <w:t xml:space="preserve">della evidenza documentale di quanto previsto al Capitolo 4 delle presenti Istruzioni Operative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9C1" w14:textId="217D6D32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sospensione </w:t>
            </w:r>
            <w:r w:rsidRPr="009F1EC8">
              <w:rPr>
                <w:lang w:val="it-IT"/>
              </w:rPr>
              <w:t xml:space="preserve">della </w:t>
            </w:r>
            <w:proofErr w:type="spellStart"/>
            <w:proofErr w:type="gramStart"/>
            <w:r w:rsidRPr="009F1EC8">
              <w:rPr>
                <w:lang w:val="it-IT"/>
              </w:rPr>
              <w:t>OpC</w:t>
            </w:r>
            <w:proofErr w:type="spellEnd"/>
            <w:r w:rsidRPr="009F1EC8">
              <w:rPr>
                <w:lang w:val="it-IT"/>
              </w:rPr>
              <w:t xml:space="preserve">  fino</w:t>
            </w:r>
            <w:proofErr w:type="gramEnd"/>
            <w:r w:rsidRPr="009F1EC8">
              <w:rPr>
                <w:lang w:val="it-IT"/>
              </w:rPr>
              <w:t xml:space="preserve"> all’accertamento del superamento dell’anomalia</w:t>
            </w:r>
            <w:r w:rsidRPr="009F1EC8">
              <w:rPr>
                <w:color w:val="FF0000"/>
                <w:lang w:val="it-IT"/>
              </w:rPr>
              <w:t>.</w:t>
            </w:r>
            <w:r w:rsidRPr="009F1EC8">
              <w:rPr>
                <w:lang w:val="it-IT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B4B" w14:textId="63D2E9C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  <w:tr w:rsidR="006A1229" w:rsidRPr="009F1EC8" w14:paraId="28B4727F" w14:textId="77777777" w:rsidTr="0029037C">
        <w:tc>
          <w:tcPr>
            <w:tcW w:w="460" w:type="dxa"/>
            <w:shd w:val="clear" w:color="auto" w:fill="auto"/>
          </w:tcPr>
          <w:p w14:paraId="28E2174E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</w:p>
          <w:p w14:paraId="04A4D7FE" w14:textId="77777777" w:rsidR="006A1229" w:rsidRPr="009F1EC8" w:rsidRDefault="006A1229" w:rsidP="006A12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14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D7C8" w14:textId="6CB8CE2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assenza e/o incompletezza dell’elenco degli assistiti in maniera continuativa e/o dei fascicoli individuali.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973" w14:textId="3AD1B41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sospensione</w:t>
            </w:r>
            <w:r w:rsidRPr="009F1EC8">
              <w:rPr>
                <w:lang w:val="it-IT"/>
              </w:rPr>
              <w:t xml:space="preserve"> della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fino all’accertamento del superamento dell’anomalia.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9CA" w14:textId="19F6B7EA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  <w:tr w:rsidR="006A1229" w:rsidRPr="009F1EC8" w14:paraId="1B04E743" w14:textId="77777777" w:rsidTr="0029037C">
        <w:tc>
          <w:tcPr>
            <w:tcW w:w="460" w:type="dxa"/>
            <w:shd w:val="clear" w:color="auto" w:fill="auto"/>
            <w:vAlign w:val="center"/>
          </w:tcPr>
          <w:p w14:paraId="2D992C35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15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486" w14:textId="28FA5284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>l’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</w:t>
            </w:r>
            <w:r w:rsidRPr="009F1EC8">
              <w:rPr>
                <w:b/>
                <w:bCs/>
                <w:lang w:val="it-IT"/>
              </w:rPr>
              <w:t>non attua</w:t>
            </w:r>
            <w:r w:rsidRPr="009F1EC8">
              <w:rPr>
                <w:lang w:val="it-IT"/>
              </w:rPr>
              <w:t xml:space="preserve"> alcuna delle “misure di accompagnamento”.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131E" w14:textId="263C68D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esclusione </w:t>
            </w:r>
            <w:r w:rsidRPr="009F1EC8">
              <w:rPr>
                <w:lang w:val="it-IT"/>
              </w:rPr>
              <w:t xml:space="preserve">della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dalla partecipazione al programma in corso.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5253" w14:textId="76900175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  <w:tr w:rsidR="006A1229" w:rsidRPr="009F1EC8" w14:paraId="59E80F00" w14:textId="77777777" w:rsidTr="0029037C">
        <w:tc>
          <w:tcPr>
            <w:tcW w:w="460" w:type="dxa"/>
            <w:shd w:val="clear" w:color="auto" w:fill="auto"/>
            <w:vAlign w:val="center"/>
          </w:tcPr>
          <w:p w14:paraId="2628B628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16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D495" w14:textId="64333BB0" w:rsidR="006A1229" w:rsidRPr="009F1EC8" w:rsidRDefault="006A1229" w:rsidP="009F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9F1EC8">
              <w:rPr>
                <w:b/>
                <w:bCs/>
                <w:lang w:val="it-IT"/>
              </w:rPr>
              <w:t>il num</w:t>
            </w:r>
            <w:bookmarkStart w:id="0" w:name="_GoBack"/>
            <w:bookmarkEnd w:id="0"/>
            <w:r w:rsidRPr="009F1EC8">
              <w:rPr>
                <w:b/>
                <w:bCs/>
                <w:lang w:val="it-IT"/>
              </w:rPr>
              <w:t xml:space="preserve">ero “totale assistiti” </w:t>
            </w:r>
            <w:r w:rsidR="00B539FE" w:rsidRPr="009F1EC8">
              <w:rPr>
                <w:b/>
                <w:bCs/>
                <w:lang w:val="it-IT"/>
              </w:rPr>
              <w:t xml:space="preserve">di una </w:t>
            </w:r>
            <w:proofErr w:type="spellStart"/>
            <w:r w:rsidR="00B539FE" w:rsidRPr="009F1EC8">
              <w:rPr>
                <w:b/>
                <w:bCs/>
                <w:lang w:val="it-IT"/>
              </w:rPr>
              <w:t>OpT</w:t>
            </w:r>
            <w:proofErr w:type="spellEnd"/>
            <w:r w:rsidR="00B539FE" w:rsidRPr="009F1EC8">
              <w:rPr>
                <w:b/>
                <w:bCs/>
                <w:lang w:val="it-IT"/>
              </w:rPr>
              <w:t xml:space="preserve">, </w:t>
            </w:r>
            <w:r w:rsidR="00344A44" w:rsidRPr="009F1EC8">
              <w:rPr>
                <w:lang w:val="it-IT"/>
              </w:rPr>
              <w:t>rilevato in fase di controllo, è inferiore di almeno il 20% rispetto al dato dichiarato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683" w14:textId="4667765E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 xml:space="preserve">esclusione </w:t>
            </w:r>
            <w:r w:rsidRPr="009F1EC8">
              <w:rPr>
                <w:lang w:val="it-IT"/>
              </w:rPr>
              <w:t xml:space="preserve">della </w:t>
            </w:r>
            <w:proofErr w:type="spellStart"/>
            <w:r w:rsidRPr="009F1EC8">
              <w:rPr>
                <w:lang w:val="it-IT"/>
              </w:rPr>
              <w:t>OpT</w:t>
            </w:r>
            <w:proofErr w:type="spellEnd"/>
            <w:r w:rsidRPr="009F1EC8">
              <w:rPr>
                <w:lang w:val="it-IT"/>
              </w:rPr>
              <w:t xml:space="preserve"> dalla partecipazione al programma in corso.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93C8" w14:textId="0A34D975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  <w:tr w:rsidR="006A1229" w:rsidRPr="009F1EC8" w14:paraId="716CEE1B" w14:textId="77777777" w:rsidTr="0029037C">
        <w:tc>
          <w:tcPr>
            <w:tcW w:w="460" w:type="dxa"/>
            <w:shd w:val="clear" w:color="auto" w:fill="auto"/>
            <w:vAlign w:val="center"/>
          </w:tcPr>
          <w:p w14:paraId="36945C2A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  <w:t>17</w:t>
            </w:r>
          </w:p>
          <w:p w14:paraId="74A07B4A" w14:textId="77777777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DF5" w14:textId="474FDE7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it-IT" w:eastAsia="it-IT"/>
              </w:rPr>
            </w:pPr>
            <w:r w:rsidRPr="009F1EC8">
              <w:rPr>
                <w:lang w:val="it-IT"/>
              </w:rPr>
              <w:t xml:space="preserve">assenza del cartello con logo FEAD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6C9F" w14:textId="61FB782F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ammonimento ed esclusione</w:t>
            </w:r>
            <w:r w:rsidRPr="009F1EC8">
              <w:rPr>
                <w:lang w:val="it-IT"/>
              </w:rPr>
              <w:t xml:space="preserve"> dalla partecipazione al programma </w:t>
            </w:r>
            <w:r w:rsidR="00751F2E" w:rsidRPr="009F1EC8">
              <w:rPr>
                <w:lang w:val="it-IT"/>
              </w:rPr>
              <w:t>in corso</w:t>
            </w:r>
            <w:r w:rsidR="00F23D07" w:rsidRPr="009F1EC8">
              <w:rPr>
                <w:lang w:val="it-IT"/>
              </w:rPr>
              <w:t xml:space="preserve">, </w:t>
            </w:r>
            <w:r w:rsidRPr="009F1EC8">
              <w:rPr>
                <w:lang w:val="it-IT"/>
              </w:rPr>
              <w:t>in caso di reiterazione dell’anomalia.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E793" w14:textId="1B9870EA" w:rsidR="006A1229" w:rsidRPr="009F1EC8" w:rsidRDefault="006A1229" w:rsidP="006A122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it-IT" w:eastAsia="it-IT"/>
              </w:rPr>
            </w:pPr>
            <w:r w:rsidRPr="009F1EC8">
              <w:rPr>
                <w:b/>
                <w:bCs/>
                <w:lang w:val="it-IT"/>
              </w:rPr>
              <w:t> </w:t>
            </w:r>
          </w:p>
        </w:tc>
      </w:tr>
    </w:tbl>
    <w:p w14:paraId="1EB71076" w14:textId="6FFF3AE2" w:rsidR="00111DB2" w:rsidRDefault="00111DB2" w:rsidP="00111886">
      <w:pPr>
        <w:ind w:left="-567"/>
        <w:rPr>
          <w:sz w:val="24"/>
          <w:lang w:val="it-IT"/>
        </w:rPr>
      </w:pPr>
    </w:p>
    <w:p w14:paraId="2D82DCE6" w14:textId="37906AE8" w:rsidR="00111DB2" w:rsidRDefault="00111DB2" w:rsidP="00111886">
      <w:pPr>
        <w:ind w:left="-567"/>
        <w:rPr>
          <w:sz w:val="24"/>
          <w:lang w:val="it-IT"/>
        </w:rPr>
      </w:pPr>
    </w:p>
    <w:p w14:paraId="3A622A50" w14:textId="62FE0558" w:rsidR="0074083A" w:rsidRDefault="0074083A" w:rsidP="00111886">
      <w:pPr>
        <w:ind w:left="-567"/>
        <w:rPr>
          <w:sz w:val="24"/>
          <w:lang w:val="it-IT"/>
        </w:rPr>
      </w:pPr>
    </w:p>
    <w:p w14:paraId="461FE958" w14:textId="5147AFC8" w:rsidR="0074083A" w:rsidRDefault="0074083A" w:rsidP="00111886">
      <w:pPr>
        <w:ind w:left="-567"/>
        <w:rPr>
          <w:sz w:val="24"/>
          <w:lang w:val="it-IT"/>
        </w:rPr>
      </w:pPr>
    </w:p>
    <w:p w14:paraId="462F6B31" w14:textId="243000FB" w:rsidR="0074083A" w:rsidRDefault="0074083A" w:rsidP="00111886">
      <w:pPr>
        <w:ind w:left="-567"/>
        <w:rPr>
          <w:sz w:val="24"/>
          <w:lang w:val="it-IT"/>
        </w:rPr>
      </w:pPr>
    </w:p>
    <w:p w14:paraId="60A27047" w14:textId="52BA3E7D" w:rsidR="0074083A" w:rsidRDefault="0074083A" w:rsidP="00111886">
      <w:pPr>
        <w:ind w:left="-567"/>
        <w:rPr>
          <w:sz w:val="24"/>
          <w:lang w:val="it-IT"/>
        </w:rPr>
      </w:pPr>
    </w:p>
    <w:p w14:paraId="4DFC346D" w14:textId="5F740C77" w:rsidR="0074083A" w:rsidRDefault="0074083A" w:rsidP="00111886">
      <w:pPr>
        <w:ind w:left="-567"/>
        <w:rPr>
          <w:sz w:val="24"/>
          <w:lang w:val="it-IT"/>
        </w:rPr>
      </w:pPr>
    </w:p>
    <w:p w14:paraId="020F2D64" w14:textId="1B4D07FB" w:rsidR="0074083A" w:rsidRDefault="0074083A" w:rsidP="00111886">
      <w:pPr>
        <w:ind w:left="-567"/>
        <w:rPr>
          <w:sz w:val="24"/>
          <w:lang w:val="it-IT"/>
        </w:rPr>
      </w:pPr>
    </w:p>
    <w:p w14:paraId="7537F9EE" w14:textId="7F7C16D1" w:rsidR="0074083A" w:rsidRDefault="0074083A" w:rsidP="00111886">
      <w:pPr>
        <w:ind w:left="-567"/>
        <w:rPr>
          <w:sz w:val="24"/>
          <w:lang w:val="it-IT"/>
        </w:rPr>
      </w:pPr>
    </w:p>
    <w:p w14:paraId="7189F3B3" w14:textId="5457137C" w:rsidR="0074083A" w:rsidRDefault="0074083A" w:rsidP="00111886">
      <w:pPr>
        <w:ind w:left="-567"/>
        <w:rPr>
          <w:sz w:val="24"/>
          <w:lang w:val="it-IT"/>
        </w:rPr>
      </w:pPr>
    </w:p>
    <w:p w14:paraId="2B9366D2" w14:textId="77777777" w:rsidR="0074083A" w:rsidRDefault="0074083A" w:rsidP="00111886">
      <w:pPr>
        <w:ind w:left="-567"/>
        <w:rPr>
          <w:sz w:val="24"/>
          <w:lang w:val="it-IT"/>
        </w:rPr>
      </w:pPr>
    </w:p>
    <w:sectPr w:rsidR="0074083A" w:rsidSect="00A00358">
      <w:headerReference w:type="default" r:id="rId8"/>
      <w:footerReference w:type="default" r:id="rId9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C3E7" w14:textId="77777777" w:rsidR="008D7A4D" w:rsidRDefault="008D7A4D" w:rsidP="00BC1145">
      <w:pPr>
        <w:spacing w:after="0" w:line="240" w:lineRule="auto"/>
      </w:pPr>
      <w:r>
        <w:separator/>
      </w:r>
    </w:p>
  </w:endnote>
  <w:endnote w:type="continuationSeparator" w:id="0">
    <w:p w14:paraId="5912B475" w14:textId="77777777" w:rsidR="008D7A4D" w:rsidRDefault="008D7A4D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E54C" w14:textId="26E562DE" w:rsidR="006A1229" w:rsidRDefault="006A1229">
    <w:pPr>
      <w:pStyle w:val="Pidipagina"/>
      <w:jc w:val="center"/>
      <w:rPr>
        <w:color w:val="4472C4" w:themeColor="accent1"/>
      </w:rPr>
    </w:pPr>
    <w:r>
      <w:rPr>
        <w:color w:val="4472C4" w:themeColor="accent1"/>
        <w:lang w:val="it-IT"/>
      </w:rPr>
      <w:tab/>
    </w:r>
    <w:r>
      <w:rPr>
        <w:color w:val="4472C4" w:themeColor="accent1"/>
        <w:lang w:val="it-IT"/>
      </w:rPr>
      <w:tab/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it-IT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it-IT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it-IT"/>
      </w:rPr>
      <w:t>2</w:t>
    </w:r>
    <w:r>
      <w:rPr>
        <w:color w:val="4472C4" w:themeColor="accent1"/>
      </w:rPr>
      <w:fldChar w:fldCharType="end"/>
    </w:r>
  </w:p>
  <w:p w14:paraId="1B403CAF" w14:textId="77777777" w:rsidR="000C44A0" w:rsidRDefault="000C4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DEC4" w14:textId="77777777" w:rsidR="008D7A4D" w:rsidRDefault="008D7A4D" w:rsidP="00BC1145">
      <w:pPr>
        <w:spacing w:after="0" w:line="240" w:lineRule="auto"/>
      </w:pPr>
      <w:r>
        <w:separator/>
      </w:r>
    </w:p>
  </w:footnote>
  <w:footnote w:type="continuationSeparator" w:id="0">
    <w:p w14:paraId="420B6D38" w14:textId="77777777" w:rsidR="008D7A4D" w:rsidRDefault="008D7A4D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77777777" w:rsidR="000C44A0" w:rsidRDefault="000C44A0" w:rsidP="00A00358">
    <w:pPr>
      <w:spacing w:line="264" w:lineRule="auto"/>
    </w:pPr>
    <w:r w:rsidRPr="008A6A55">
      <w:rPr>
        <w:noProof/>
      </w:rPr>
      <w:drawing>
        <wp:anchor distT="0" distB="0" distL="114300" distR="114300" simplePos="0" relativeHeight="251664384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587872"/>
    <w:multiLevelType w:val="hybridMultilevel"/>
    <w:tmpl w:val="A260E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17BCB"/>
    <w:rsid w:val="000228A3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102336"/>
    <w:rsid w:val="0010283C"/>
    <w:rsid w:val="00110C61"/>
    <w:rsid w:val="00111886"/>
    <w:rsid w:val="00111DB2"/>
    <w:rsid w:val="001216EF"/>
    <w:rsid w:val="001268A1"/>
    <w:rsid w:val="00130653"/>
    <w:rsid w:val="0015048C"/>
    <w:rsid w:val="001536FD"/>
    <w:rsid w:val="001609C6"/>
    <w:rsid w:val="001611DF"/>
    <w:rsid w:val="00173019"/>
    <w:rsid w:val="00175BA9"/>
    <w:rsid w:val="00181AE1"/>
    <w:rsid w:val="0019101B"/>
    <w:rsid w:val="00193845"/>
    <w:rsid w:val="001B3FD5"/>
    <w:rsid w:val="001C3BA1"/>
    <w:rsid w:val="001C7052"/>
    <w:rsid w:val="001D7334"/>
    <w:rsid w:val="0020045A"/>
    <w:rsid w:val="00223F56"/>
    <w:rsid w:val="00227A59"/>
    <w:rsid w:val="002446B3"/>
    <w:rsid w:val="00260DF7"/>
    <w:rsid w:val="002835EC"/>
    <w:rsid w:val="00286823"/>
    <w:rsid w:val="00287FA7"/>
    <w:rsid w:val="0029037C"/>
    <w:rsid w:val="00297AE1"/>
    <w:rsid w:val="002A7BCF"/>
    <w:rsid w:val="002B3520"/>
    <w:rsid w:val="002D574C"/>
    <w:rsid w:val="002F1F4B"/>
    <w:rsid w:val="002F2E91"/>
    <w:rsid w:val="003015AE"/>
    <w:rsid w:val="00310497"/>
    <w:rsid w:val="00340905"/>
    <w:rsid w:val="00342E8A"/>
    <w:rsid w:val="00344A44"/>
    <w:rsid w:val="003578A1"/>
    <w:rsid w:val="00360556"/>
    <w:rsid w:val="00386260"/>
    <w:rsid w:val="00391F66"/>
    <w:rsid w:val="003B121C"/>
    <w:rsid w:val="004158BC"/>
    <w:rsid w:val="0046636A"/>
    <w:rsid w:val="00491671"/>
    <w:rsid w:val="00492E6C"/>
    <w:rsid w:val="00494AD7"/>
    <w:rsid w:val="004A0E9F"/>
    <w:rsid w:val="004A3364"/>
    <w:rsid w:val="004A5B70"/>
    <w:rsid w:val="004C6A3B"/>
    <w:rsid w:val="00507B36"/>
    <w:rsid w:val="005140F2"/>
    <w:rsid w:val="00517168"/>
    <w:rsid w:val="00517D5D"/>
    <w:rsid w:val="00571382"/>
    <w:rsid w:val="005718D8"/>
    <w:rsid w:val="00581132"/>
    <w:rsid w:val="00586BD3"/>
    <w:rsid w:val="005931DF"/>
    <w:rsid w:val="005A2B99"/>
    <w:rsid w:val="005C1757"/>
    <w:rsid w:val="005C2B9B"/>
    <w:rsid w:val="005C31FD"/>
    <w:rsid w:val="005D7F39"/>
    <w:rsid w:val="005E2ADA"/>
    <w:rsid w:val="005E3B4B"/>
    <w:rsid w:val="005E4051"/>
    <w:rsid w:val="005F2EF1"/>
    <w:rsid w:val="00607A9F"/>
    <w:rsid w:val="00620F4C"/>
    <w:rsid w:val="00621F0D"/>
    <w:rsid w:val="006300DA"/>
    <w:rsid w:val="00631383"/>
    <w:rsid w:val="00643245"/>
    <w:rsid w:val="00662C2F"/>
    <w:rsid w:val="00671E2E"/>
    <w:rsid w:val="00685588"/>
    <w:rsid w:val="00690AF6"/>
    <w:rsid w:val="006A1229"/>
    <w:rsid w:val="006A79D1"/>
    <w:rsid w:val="006B51C0"/>
    <w:rsid w:val="006B70E2"/>
    <w:rsid w:val="006D1577"/>
    <w:rsid w:val="006D267D"/>
    <w:rsid w:val="006D55F8"/>
    <w:rsid w:val="00722F65"/>
    <w:rsid w:val="00723FB5"/>
    <w:rsid w:val="0074072A"/>
    <w:rsid w:val="0074083A"/>
    <w:rsid w:val="00751F2E"/>
    <w:rsid w:val="00754FE2"/>
    <w:rsid w:val="00757CDB"/>
    <w:rsid w:val="00786E03"/>
    <w:rsid w:val="007A3CAC"/>
    <w:rsid w:val="007A50F9"/>
    <w:rsid w:val="007B3EE8"/>
    <w:rsid w:val="007F65D0"/>
    <w:rsid w:val="0080397F"/>
    <w:rsid w:val="008076C0"/>
    <w:rsid w:val="0083125D"/>
    <w:rsid w:val="00841750"/>
    <w:rsid w:val="0085129A"/>
    <w:rsid w:val="00865AEB"/>
    <w:rsid w:val="00870F84"/>
    <w:rsid w:val="0087128E"/>
    <w:rsid w:val="00892778"/>
    <w:rsid w:val="008B3DC8"/>
    <w:rsid w:val="008B428C"/>
    <w:rsid w:val="008B465F"/>
    <w:rsid w:val="008D7A4D"/>
    <w:rsid w:val="008E305A"/>
    <w:rsid w:val="008E601D"/>
    <w:rsid w:val="008F0B18"/>
    <w:rsid w:val="00916348"/>
    <w:rsid w:val="009166E9"/>
    <w:rsid w:val="00916F37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D2B1A"/>
    <w:rsid w:val="009E1D5D"/>
    <w:rsid w:val="009F1EC8"/>
    <w:rsid w:val="009F5DA2"/>
    <w:rsid w:val="00A00358"/>
    <w:rsid w:val="00A077F8"/>
    <w:rsid w:val="00A209EC"/>
    <w:rsid w:val="00A2652B"/>
    <w:rsid w:val="00A31EC8"/>
    <w:rsid w:val="00A41104"/>
    <w:rsid w:val="00A439E2"/>
    <w:rsid w:val="00A53F7F"/>
    <w:rsid w:val="00A56281"/>
    <w:rsid w:val="00A615AD"/>
    <w:rsid w:val="00A672A7"/>
    <w:rsid w:val="00A917F6"/>
    <w:rsid w:val="00AA1BAD"/>
    <w:rsid w:val="00AD2756"/>
    <w:rsid w:val="00B131E8"/>
    <w:rsid w:val="00B1421D"/>
    <w:rsid w:val="00B30A74"/>
    <w:rsid w:val="00B4309D"/>
    <w:rsid w:val="00B539FE"/>
    <w:rsid w:val="00B71513"/>
    <w:rsid w:val="00B73B06"/>
    <w:rsid w:val="00B7661F"/>
    <w:rsid w:val="00B80AB9"/>
    <w:rsid w:val="00BA19A0"/>
    <w:rsid w:val="00BA321A"/>
    <w:rsid w:val="00BA6C1F"/>
    <w:rsid w:val="00BB4A65"/>
    <w:rsid w:val="00BC1145"/>
    <w:rsid w:val="00BC44C9"/>
    <w:rsid w:val="00BD06A3"/>
    <w:rsid w:val="00BD34DA"/>
    <w:rsid w:val="00BE03F3"/>
    <w:rsid w:val="00BE6C24"/>
    <w:rsid w:val="00C034DC"/>
    <w:rsid w:val="00C04974"/>
    <w:rsid w:val="00C245C7"/>
    <w:rsid w:val="00C26880"/>
    <w:rsid w:val="00C377FD"/>
    <w:rsid w:val="00C55954"/>
    <w:rsid w:val="00C576A3"/>
    <w:rsid w:val="00C83AAD"/>
    <w:rsid w:val="00C93ED3"/>
    <w:rsid w:val="00C9476C"/>
    <w:rsid w:val="00C95AD7"/>
    <w:rsid w:val="00CA4982"/>
    <w:rsid w:val="00CD194C"/>
    <w:rsid w:val="00D02028"/>
    <w:rsid w:val="00D05377"/>
    <w:rsid w:val="00D0712A"/>
    <w:rsid w:val="00D12F82"/>
    <w:rsid w:val="00D1608F"/>
    <w:rsid w:val="00D369A3"/>
    <w:rsid w:val="00D37F4B"/>
    <w:rsid w:val="00D40ABA"/>
    <w:rsid w:val="00D55ED1"/>
    <w:rsid w:val="00D848C6"/>
    <w:rsid w:val="00D878B7"/>
    <w:rsid w:val="00D948EC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80827"/>
    <w:rsid w:val="00E877C2"/>
    <w:rsid w:val="00EA2A93"/>
    <w:rsid w:val="00EB39A3"/>
    <w:rsid w:val="00ED4BA2"/>
    <w:rsid w:val="00EE4034"/>
    <w:rsid w:val="00EF42BA"/>
    <w:rsid w:val="00F01657"/>
    <w:rsid w:val="00F049B4"/>
    <w:rsid w:val="00F23D07"/>
    <w:rsid w:val="00F4450B"/>
    <w:rsid w:val="00F577A9"/>
    <w:rsid w:val="00F807A9"/>
    <w:rsid w:val="00F80DF8"/>
    <w:rsid w:val="00F811C3"/>
    <w:rsid w:val="00FA141D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45"/>
  </w:style>
  <w:style w:type="paragraph" w:styleId="Pidipagina">
    <w:name w:val="footer"/>
    <w:basedOn w:val="Normale"/>
    <w:link w:val="PidipaginaCarattere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45"/>
  </w:style>
  <w:style w:type="paragraph" w:styleId="Nessunaspaziatura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671E2E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D06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6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6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6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391F66"/>
    <w:rPr>
      <w:color w:val="0000FF"/>
      <w:sz w:val="20"/>
      <w:u w:val="single"/>
    </w:rPr>
  </w:style>
  <w:style w:type="table" w:styleId="Grigliatabellachiara">
    <w:name w:val="Grid Table Light"/>
    <w:basedOn w:val="Tabellanormale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D71D-54BF-43BF-8ACB-4A5ED963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Bisceglia, Serena</cp:lastModifiedBy>
  <cp:revision>8</cp:revision>
  <cp:lastPrinted>2019-08-07T14:23:00Z</cp:lastPrinted>
  <dcterms:created xsi:type="dcterms:W3CDTF">2019-07-19T09:31:00Z</dcterms:created>
  <dcterms:modified xsi:type="dcterms:W3CDTF">2019-08-07T14:23:00Z</dcterms:modified>
</cp:coreProperties>
</file>